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3F4" w:rsidRDefault="00761104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Пояснительная записка </w:t>
      </w:r>
    </w:p>
    <w:p w:rsidR="0007294D" w:rsidRPr="0007294D" w:rsidRDefault="00761104" w:rsidP="0007294D">
      <w:pPr>
        <w:keepNext/>
        <w:spacing w:after="0" w:line="20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kern w:val="36"/>
          <w:sz w:val="28"/>
          <w:szCs w:val="28"/>
        </w:rPr>
        <w:t>к</w:t>
      </w:r>
      <w:proofErr w:type="gramEnd"/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проекту приказа Министра здравоохранения Республики Казахстан                 </w:t>
      </w:r>
      <w:r w:rsidR="00D20D22" w:rsidRPr="00D20D22">
        <w:rPr>
          <w:rFonts w:ascii="Times New Roman" w:hAnsi="Times New Roman"/>
          <w:b/>
          <w:bCs/>
          <w:sz w:val="28"/>
          <w:szCs w:val="28"/>
        </w:rPr>
        <w:t>«</w:t>
      </w:r>
      <w:r w:rsidR="0007294D" w:rsidRPr="0007294D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и дополнений в приказ Министра здравоохранения Республики Казахстан от 5 августа 2021 года </w:t>
      </w:r>
    </w:p>
    <w:p w:rsidR="0007294D" w:rsidRPr="0007294D" w:rsidRDefault="0007294D" w:rsidP="0007294D">
      <w:pPr>
        <w:keepNext/>
        <w:spacing w:after="0" w:line="20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07294D">
        <w:rPr>
          <w:rFonts w:ascii="Times New Roman" w:hAnsi="Times New Roman"/>
          <w:b/>
          <w:bCs/>
          <w:sz w:val="28"/>
          <w:szCs w:val="28"/>
        </w:rPr>
        <w:t xml:space="preserve">№ ҚР ДСМ-77 «Об утверждении предельных цен на торговое наименование лекарственных средств и медицинских изделий в рамках гарантированного объема бесплатной медицинской помощи и (или) </w:t>
      </w:r>
    </w:p>
    <w:p w:rsidR="00E343F4" w:rsidRDefault="0007294D" w:rsidP="0007294D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07294D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07294D">
        <w:rPr>
          <w:rFonts w:ascii="Times New Roman" w:hAnsi="Times New Roman"/>
          <w:b/>
          <w:bCs/>
          <w:sz w:val="28"/>
          <w:szCs w:val="28"/>
        </w:rPr>
        <w:t xml:space="preserve"> системе обязательного социа</w:t>
      </w:r>
      <w:r>
        <w:rPr>
          <w:rFonts w:ascii="Times New Roman" w:hAnsi="Times New Roman"/>
          <w:b/>
          <w:bCs/>
          <w:sz w:val="28"/>
          <w:szCs w:val="28"/>
        </w:rPr>
        <w:t>льного медицинского страхования</w:t>
      </w:r>
      <w:r w:rsidR="00D20D22" w:rsidRPr="00D20D22">
        <w:rPr>
          <w:rFonts w:ascii="Times New Roman" w:hAnsi="Times New Roman"/>
          <w:b/>
          <w:bCs/>
          <w:sz w:val="28"/>
          <w:szCs w:val="28"/>
        </w:rPr>
        <w:t>»</w:t>
      </w:r>
      <w:r w:rsidR="0076110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="00761104">
        <w:rPr>
          <w:rFonts w:ascii="Times New Roman" w:hAnsi="Times New Roman"/>
          <w:b/>
          <w:bCs/>
          <w:sz w:val="28"/>
          <w:szCs w:val="28"/>
        </w:rPr>
        <w:t xml:space="preserve">(далее – Проект) </w:t>
      </w:r>
    </w:p>
    <w:p w:rsidR="00E343F4" w:rsidRDefault="00E343F4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3F4" w:rsidRDefault="00761104" w:rsidP="00920C5C">
      <w:pPr>
        <w:pStyle w:val="a5"/>
        <w:numPr>
          <w:ilvl w:val="0"/>
          <w:numId w:val="2"/>
        </w:numPr>
        <w:shd w:val="clear" w:color="auto" w:fill="FFFFFF"/>
        <w:spacing w:after="0" w:line="20" w:lineRule="atLeast"/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Наименование государственного органа-разработчика.</w:t>
      </w:r>
    </w:p>
    <w:p w:rsidR="00E343F4" w:rsidRDefault="00761104" w:rsidP="00920C5C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Министерство здравоохранения Республики Казахстан</w:t>
      </w:r>
    </w:p>
    <w:p w:rsidR="00E343F4" w:rsidRDefault="00761104" w:rsidP="00920C5C">
      <w:pPr>
        <w:pStyle w:val="a5"/>
        <w:numPr>
          <w:ilvl w:val="0"/>
          <w:numId w:val="2"/>
        </w:numPr>
        <w:shd w:val="clear" w:color="auto" w:fill="FFFFFF"/>
        <w:spacing w:after="0" w:line="20" w:lineRule="atLeast"/>
        <w:ind w:left="0"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3846EC" w:rsidRDefault="00D20D22" w:rsidP="0007294D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  <w:r w:rsidRPr="00D20D22">
        <w:rPr>
          <w:rFonts w:ascii="Times New Roman" w:hAnsi="Times New Roman"/>
          <w:spacing w:val="2"/>
          <w:sz w:val="28"/>
          <w:szCs w:val="28"/>
        </w:rPr>
        <w:t xml:space="preserve">Проект разработан в соответствии с пунктом 3 статьи 245 Кодекса Республики Казахстан «О здоровье народа и системе здравоохранения», который предусматривает внесение изменений в утвержденные предельные цены </w:t>
      </w:r>
      <w:r w:rsidR="0007294D">
        <w:rPr>
          <w:rFonts w:ascii="Times New Roman" w:hAnsi="Times New Roman"/>
          <w:spacing w:val="2"/>
          <w:sz w:val="28"/>
          <w:szCs w:val="28"/>
        </w:rPr>
        <w:t xml:space="preserve">торговое наименование </w:t>
      </w:r>
      <w:r w:rsidRPr="00D20D22">
        <w:rPr>
          <w:rFonts w:ascii="Times New Roman" w:hAnsi="Times New Roman"/>
          <w:spacing w:val="2"/>
          <w:sz w:val="28"/>
          <w:szCs w:val="28"/>
        </w:rPr>
        <w:t xml:space="preserve">лекарственных средств и медицинских изделий в рамках гарантированного объема бесплатной медицинской помощи и (или) в системе обязательного социального медицинского страхования, а также в рамках </w:t>
      </w:r>
      <w:r w:rsidR="003846EC">
        <w:rPr>
          <w:rFonts w:ascii="Times New Roman" w:hAnsi="Times New Roman"/>
          <w:spacing w:val="2"/>
          <w:sz w:val="28"/>
          <w:szCs w:val="28"/>
        </w:rPr>
        <w:t>п</w:t>
      </w:r>
      <w:r w:rsidR="003846EC" w:rsidRPr="003846EC">
        <w:rPr>
          <w:rFonts w:ascii="Times New Roman" w:hAnsi="Times New Roman"/>
          <w:spacing w:val="2"/>
          <w:sz w:val="28"/>
          <w:szCs w:val="28"/>
        </w:rPr>
        <w:t>ересмотр</w:t>
      </w:r>
      <w:r w:rsidR="003846EC">
        <w:rPr>
          <w:rFonts w:ascii="Times New Roman" w:hAnsi="Times New Roman"/>
          <w:spacing w:val="2"/>
          <w:sz w:val="28"/>
          <w:szCs w:val="28"/>
        </w:rPr>
        <w:t>а</w:t>
      </w:r>
      <w:r w:rsidR="003846EC" w:rsidRPr="003846EC">
        <w:rPr>
          <w:rFonts w:ascii="Times New Roman" w:hAnsi="Times New Roman"/>
          <w:spacing w:val="2"/>
          <w:sz w:val="28"/>
          <w:szCs w:val="28"/>
        </w:rPr>
        <w:t xml:space="preserve"> предельных цен на </w:t>
      </w:r>
      <w:proofErr w:type="spellStart"/>
      <w:r w:rsidR="003846EC">
        <w:rPr>
          <w:rFonts w:ascii="Times New Roman" w:hAnsi="Times New Roman"/>
          <w:spacing w:val="2"/>
          <w:sz w:val="28"/>
          <w:szCs w:val="28"/>
        </w:rPr>
        <w:t>незакупленные</w:t>
      </w:r>
      <w:proofErr w:type="spellEnd"/>
      <w:r w:rsidR="003846EC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3846EC" w:rsidRPr="003846EC">
        <w:rPr>
          <w:rFonts w:ascii="Times New Roman" w:hAnsi="Times New Roman"/>
          <w:spacing w:val="2"/>
          <w:sz w:val="28"/>
          <w:szCs w:val="28"/>
        </w:rPr>
        <w:t>лекарственные средства</w:t>
      </w:r>
      <w:r w:rsidR="003846EC">
        <w:rPr>
          <w:rFonts w:ascii="Times New Roman" w:hAnsi="Times New Roman"/>
          <w:spacing w:val="2"/>
          <w:sz w:val="28"/>
          <w:szCs w:val="28"/>
        </w:rPr>
        <w:t xml:space="preserve"> Единым дистрибьютором на 2026 год.</w:t>
      </w:r>
    </w:p>
    <w:p w:rsidR="00E343F4" w:rsidRDefault="00761104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>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 пояснительной записке).</w:t>
      </w:r>
    </w:p>
    <w:p w:rsidR="00E343F4" w:rsidRDefault="00761104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Не требуется.</w:t>
      </w:r>
    </w:p>
    <w:p w:rsidR="00E343F4" w:rsidRDefault="00761104">
      <w:pPr>
        <w:pStyle w:val="a5"/>
        <w:shd w:val="clear" w:color="auto" w:fill="FFFFFF"/>
        <w:spacing w:after="0" w:line="20" w:lineRule="atLeast"/>
        <w:ind w:left="0" w:firstLine="720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E343F4" w:rsidRDefault="00761104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ab/>
      </w:r>
      <w:r>
        <w:rPr>
          <w:rFonts w:ascii="Times New Roman" w:hAnsi="Times New Roman"/>
          <w:spacing w:val="2"/>
          <w:sz w:val="28"/>
          <w:szCs w:val="28"/>
        </w:rPr>
        <w:t>Не влияет.</w:t>
      </w:r>
    </w:p>
    <w:p w:rsidR="00E343F4" w:rsidRDefault="00761104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   </w:t>
      </w:r>
      <w:r>
        <w:rPr>
          <w:rFonts w:ascii="Times New Roman" w:hAnsi="Times New Roman"/>
          <w:spacing w:val="2"/>
          <w:sz w:val="28"/>
          <w:szCs w:val="28"/>
        </w:rPr>
        <w:tab/>
      </w: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5. </w:t>
      </w:r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стейкхолдеров</w:t>
      </w:r>
      <w:proofErr w:type="spellEnd"/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 xml:space="preserve"> (государство, бизнес-сообщество, население, иные категории).</w:t>
      </w:r>
    </w:p>
    <w:p w:rsidR="00E343F4" w:rsidRPr="00920C5C" w:rsidRDefault="0076110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ab/>
      </w:r>
      <w:r w:rsidR="00D20D22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Закуп лекарственных средств</w:t>
      </w:r>
      <w:r w:rsidR="00232CD3" w:rsidRPr="00514A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4716F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на 2026</w:t>
      </w:r>
      <w:r w:rsidR="00D20D22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 год.</w:t>
      </w:r>
    </w:p>
    <w:p w:rsidR="00D56E4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6. </w:t>
      </w:r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:rsidR="00E343F4" w:rsidRDefault="00761104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ab/>
      </w:r>
      <w:r>
        <w:rPr>
          <w:rFonts w:ascii="Times New Roman" w:hAnsi="Times New Roman"/>
          <w:spacing w:val="2"/>
          <w:sz w:val="28"/>
          <w:szCs w:val="28"/>
        </w:rPr>
        <w:t>Не требуется</w:t>
      </w:r>
    </w:p>
    <w:p w:rsidR="00D56E4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 xml:space="preserve">7. </w:t>
      </w:r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E343F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разработан в соответствии с действующим законодательством Республики Казахстан</w:t>
      </w:r>
      <w:bookmarkStart w:id="0" w:name="_GoBack"/>
      <w:bookmarkEnd w:id="0"/>
    </w:p>
    <w:p w:rsidR="00D56E44" w:rsidRDefault="00761104">
      <w:pPr>
        <w:shd w:val="clear" w:color="auto" w:fill="FFFFFF"/>
        <w:spacing w:after="0" w:line="20" w:lineRule="atLeast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sz w:val="28"/>
          <w:szCs w:val="28"/>
        </w:rPr>
        <w:t>     </w:t>
      </w:r>
      <w:r>
        <w:rPr>
          <w:rFonts w:ascii="Times New Roman" w:hAnsi="Times New Roman"/>
          <w:b/>
          <w:bCs/>
          <w:spacing w:val="2"/>
          <w:sz w:val="28"/>
          <w:szCs w:val="28"/>
        </w:rPr>
        <w:tab/>
        <w:t xml:space="preserve">8. </w:t>
      </w:r>
      <w:r w:rsidR="00D56E44" w:rsidRPr="00D56E44">
        <w:rPr>
          <w:rFonts w:ascii="Times New Roman" w:hAnsi="Times New Roman"/>
          <w:b/>
          <w:bCs/>
          <w:spacing w:val="2"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:rsidR="00E343F4" w:rsidRDefault="0076110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Не требуется.</w:t>
      </w:r>
    </w:p>
    <w:p w:rsidR="00D56E44" w:rsidRDefault="00D56E44">
      <w:pPr>
        <w:shd w:val="clear" w:color="auto" w:fill="FFFFFF"/>
        <w:spacing w:after="0" w:line="20" w:lineRule="atLeast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</w:p>
    <w:p w:rsidR="00D56E44" w:rsidRDefault="00D56E44">
      <w:pPr>
        <w:shd w:val="clear" w:color="auto" w:fill="FFFFFF"/>
        <w:spacing w:after="0" w:line="20" w:lineRule="atLeast"/>
        <w:ind w:firstLine="708"/>
        <w:jc w:val="both"/>
      </w:pPr>
    </w:p>
    <w:sectPr w:rsidR="00D56E44">
      <w:headerReference w:type="default" r:id="rId7"/>
      <w:footerReference w:type="default" r:id="rId8"/>
      <w:pgSz w:w="11900" w:h="16840"/>
      <w:pgMar w:top="1418" w:right="851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00A" w:rsidRDefault="00E3600A">
      <w:pPr>
        <w:spacing w:after="0" w:line="240" w:lineRule="auto"/>
      </w:pPr>
      <w:r>
        <w:separator/>
      </w:r>
    </w:p>
  </w:endnote>
  <w:endnote w:type="continuationSeparator" w:id="0">
    <w:p w:rsidR="00E3600A" w:rsidRDefault="00E36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3F4" w:rsidRDefault="00E343F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00A" w:rsidRDefault="00E3600A">
      <w:pPr>
        <w:spacing w:after="0" w:line="240" w:lineRule="auto"/>
      </w:pPr>
      <w:r>
        <w:separator/>
      </w:r>
    </w:p>
  </w:footnote>
  <w:footnote w:type="continuationSeparator" w:id="0">
    <w:p w:rsidR="00E3600A" w:rsidRDefault="00E36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3F4" w:rsidRDefault="00E343F4">
    <w:pPr>
      <w:pStyle w:val="a4"/>
    </w:pPr>
  </w:p>
  <w:p w:rsidR="003D52A9" w:rsidRDefault="00E3600A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Мәлік П.М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190ACA"/>
    <w:multiLevelType w:val="hybridMultilevel"/>
    <w:tmpl w:val="D72C4EF4"/>
    <w:numStyleLink w:val="1"/>
  </w:abstractNum>
  <w:abstractNum w:abstractNumId="1">
    <w:nsid w:val="755928F1"/>
    <w:multiLevelType w:val="hybridMultilevel"/>
    <w:tmpl w:val="D72C4EF4"/>
    <w:styleLink w:val="1"/>
    <w:lvl w:ilvl="0" w:tplc="67104554">
      <w:start w:val="1"/>
      <w:numFmt w:val="decimal"/>
      <w:lvlText w:val="%1."/>
      <w:lvlJc w:val="left"/>
      <w:pPr>
        <w:tabs>
          <w:tab w:val="num" w:pos="1416"/>
        </w:tabs>
        <w:ind w:left="696" w:firstLine="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2AEEE2">
      <w:start w:val="1"/>
      <w:numFmt w:val="lowerLetter"/>
      <w:lvlText w:val="%2."/>
      <w:lvlJc w:val="left"/>
      <w:pPr>
        <w:tabs>
          <w:tab w:val="num" w:pos="1440"/>
        </w:tabs>
        <w:ind w:left="720" w:firstLine="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ACD1D2">
      <w:start w:val="1"/>
      <w:numFmt w:val="lowerRoman"/>
      <w:lvlText w:val="%3."/>
      <w:lvlJc w:val="left"/>
      <w:pPr>
        <w:tabs>
          <w:tab w:val="num" w:pos="2160"/>
        </w:tabs>
        <w:ind w:left="1440" w:firstLine="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2C8848">
      <w:start w:val="1"/>
      <w:numFmt w:val="decimal"/>
      <w:lvlText w:val="%4."/>
      <w:lvlJc w:val="left"/>
      <w:pPr>
        <w:tabs>
          <w:tab w:val="num" w:pos="2880"/>
        </w:tabs>
        <w:ind w:left="2160" w:firstLine="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0F440">
      <w:start w:val="1"/>
      <w:numFmt w:val="lowerLetter"/>
      <w:lvlText w:val="%5."/>
      <w:lvlJc w:val="left"/>
      <w:pPr>
        <w:tabs>
          <w:tab w:val="num" w:pos="3600"/>
        </w:tabs>
        <w:ind w:left="2880" w:firstLine="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56981E">
      <w:start w:val="1"/>
      <w:numFmt w:val="lowerRoman"/>
      <w:lvlText w:val="%6."/>
      <w:lvlJc w:val="left"/>
      <w:pPr>
        <w:tabs>
          <w:tab w:val="num" w:pos="4320"/>
        </w:tabs>
        <w:ind w:left="3600" w:firstLine="1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1436D2">
      <w:start w:val="1"/>
      <w:numFmt w:val="decimal"/>
      <w:lvlText w:val="%7."/>
      <w:lvlJc w:val="left"/>
      <w:pPr>
        <w:tabs>
          <w:tab w:val="num" w:pos="5040"/>
        </w:tabs>
        <w:ind w:left="4320" w:firstLine="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2A88A0">
      <w:start w:val="1"/>
      <w:numFmt w:val="lowerLetter"/>
      <w:lvlText w:val="%8."/>
      <w:lvlJc w:val="left"/>
      <w:pPr>
        <w:tabs>
          <w:tab w:val="num" w:pos="5760"/>
        </w:tabs>
        <w:ind w:left="5040" w:firstLine="1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6AFC84">
      <w:start w:val="1"/>
      <w:numFmt w:val="lowerRoman"/>
      <w:lvlText w:val="%9."/>
      <w:lvlJc w:val="left"/>
      <w:pPr>
        <w:tabs>
          <w:tab w:val="num" w:pos="6480"/>
        </w:tabs>
        <w:ind w:left="5760" w:firstLine="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proofState w:spelling="clean" w:grammar="clean"/>
  <w:defaultTabStop w:val="708"/>
  <w:hyphenationZone w:val="141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F4"/>
    <w:rsid w:val="0007098F"/>
    <w:rsid w:val="0007294D"/>
    <w:rsid w:val="000A1990"/>
    <w:rsid w:val="00197487"/>
    <w:rsid w:val="00211AEE"/>
    <w:rsid w:val="00232CD3"/>
    <w:rsid w:val="003846EC"/>
    <w:rsid w:val="003D5772"/>
    <w:rsid w:val="00464A87"/>
    <w:rsid w:val="00514AEE"/>
    <w:rsid w:val="00761104"/>
    <w:rsid w:val="00835A5F"/>
    <w:rsid w:val="008371CA"/>
    <w:rsid w:val="008E1618"/>
    <w:rsid w:val="00920C5C"/>
    <w:rsid w:val="00953F6A"/>
    <w:rsid w:val="00987328"/>
    <w:rsid w:val="00AD3E81"/>
    <w:rsid w:val="00B326B7"/>
    <w:rsid w:val="00B4716F"/>
    <w:rsid w:val="00C5529D"/>
    <w:rsid w:val="00C737AA"/>
    <w:rsid w:val="00CC0729"/>
    <w:rsid w:val="00D20D22"/>
    <w:rsid w:val="00D56E44"/>
    <w:rsid w:val="00E25AF9"/>
    <w:rsid w:val="00E343F4"/>
    <w:rsid w:val="00E3600A"/>
    <w:rsid w:val="00F4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4E7F7D40-1064-43A2-942D-2DBB5B72F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6">
    <w:name w:val="Normal (Web)"/>
    <w:basedOn w:val="a"/>
    <w:uiPriority w:val="99"/>
    <w:semiHidden/>
    <w:unhideWhenUsed/>
    <w:rsid w:val="00D56E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3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Perizat M. Malik</dc:creator>
  <cp:lastModifiedBy>Natalya S. Litvinchuk</cp:lastModifiedBy>
  <cp:revision>8</cp:revision>
  <dcterms:created xsi:type="dcterms:W3CDTF">2025-05-29T07:03:00Z</dcterms:created>
  <dcterms:modified xsi:type="dcterms:W3CDTF">2025-11-14T10:23:00Z</dcterms:modified>
</cp:coreProperties>
</file>